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Pielikums Nr.1 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Mācību video izdales materiāls</w:t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Skaitļu salīdzināšana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304800</wp:posOffset>
                </wp:positionV>
                <wp:extent cx="5804535" cy="24098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58020" y="2589375"/>
                          <a:ext cx="5775960" cy="238125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FFFF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304800</wp:posOffset>
                </wp:positionV>
                <wp:extent cx="5804535" cy="2409825"/>
                <wp:effectExtent b="0" l="0" r="0" t="0"/>
                <wp:wrapNone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4535" cy="2409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Atceries!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5722620" cy="1729740"/>
            <wp:effectExtent b="0" l="0" r="0" t="0"/>
            <wp:docPr id="3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1729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uzdevums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228600</wp:posOffset>
                </wp:positionV>
                <wp:extent cx="329565" cy="29908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5980" y="3635220"/>
                          <a:ext cx="320040" cy="28956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228600</wp:posOffset>
                </wp:positionV>
                <wp:extent cx="329565" cy="299085"/>
                <wp:effectExtent b="0" l="0" r="0" t="0"/>
                <wp:wrapNone/>
                <wp:docPr id="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Ievieto </w:t>
        <w:tab/>
        <w:t xml:space="preserve">trūkstošos skaitļus!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0" distT="0" distL="0" distR="0">
            <wp:extent cx="5730240" cy="487680"/>
            <wp:effectExtent b="0" l="0" r="0" t="0"/>
            <wp:docPr id="3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87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228600</wp:posOffset>
                </wp:positionV>
                <wp:extent cx="329565" cy="29908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85980" y="3635220"/>
                          <a:ext cx="320040" cy="28956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228600</wp:posOffset>
                </wp:positionV>
                <wp:extent cx="329565" cy="299085"/>
                <wp:effectExtent b="0" l="0" r="0" t="0"/>
                <wp:wrapNone/>
                <wp:docPr id="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228600</wp:posOffset>
                </wp:positionV>
                <wp:extent cx="329565" cy="29908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85980" y="3635220"/>
                          <a:ext cx="320040" cy="28956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228600</wp:posOffset>
                </wp:positionV>
                <wp:extent cx="329565" cy="299085"/>
                <wp:effectExtent b="0" l="0" r="0" t="0"/>
                <wp:wrapNone/>
                <wp:docPr id="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228600</wp:posOffset>
                </wp:positionV>
                <wp:extent cx="329565" cy="29908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85980" y="3635220"/>
                          <a:ext cx="320040" cy="28956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228600</wp:posOffset>
                </wp:positionV>
                <wp:extent cx="329565" cy="299085"/>
                <wp:effectExtent b="0" l="0" r="0" t="0"/>
                <wp:wrapNone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228600</wp:posOffset>
                </wp:positionV>
                <wp:extent cx="329565" cy="29908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85980" y="3635220"/>
                          <a:ext cx="320040" cy="28956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228600</wp:posOffset>
                </wp:positionV>
                <wp:extent cx="329565" cy="299085"/>
                <wp:effectExtent b="0" l="0" r="0" t="0"/>
                <wp:wrapNone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uzdevums</w:t>
      </w:r>
    </w:p>
    <w:p w:rsidR="00000000" w:rsidDel="00000000" w:rsidP="00000000" w:rsidRDefault="00000000" w:rsidRPr="00000000" w14:paraId="00000010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Salīdzini skaitļus, izmantojot simbolus &gt;, &lt; !</w:t>
      </w:r>
    </w:p>
    <w:p w:rsidR="00000000" w:rsidDel="00000000" w:rsidP="00000000" w:rsidRDefault="00000000" w:rsidRPr="00000000" w14:paraId="00000011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 … 25</w:t>
        <w:tab/>
        <w:tab/>
        <w:tab/>
        <w:t xml:space="preserve">48 … 61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35 … 71</w:t>
        <w:tab/>
        <w:tab/>
        <w:tab/>
        <w:t xml:space="preserve">61 … 79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uzdevums</w:t>
      </w:r>
    </w:p>
    <w:p w:rsidR="00000000" w:rsidDel="00000000" w:rsidP="00000000" w:rsidRDefault="00000000" w:rsidRPr="00000000" w14:paraId="00000015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Ievieto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skaitli vai ciparu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16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83 &gt; …</w:t>
        <w:tab/>
        <w:tab/>
        <w:tab/>
        <w:t xml:space="preserve">… &gt; 20</w:t>
        <w:tab/>
        <w:tab/>
        <w:tab/>
        <w:t xml:space="preserve">  55 &gt; 5…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56 &lt; …</w:t>
        <w:tab/>
        <w:tab/>
        <w:tab/>
        <w:t xml:space="preserve">… &lt; 47</w:t>
        <w:tab/>
        <w:tab/>
        <w:tab/>
        <w:t xml:space="preserve">…1 &lt; 61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uzdevums</w:t>
      </w:r>
    </w:p>
    <w:p w:rsidR="00000000" w:rsidDel="00000000" w:rsidP="00000000" w:rsidRDefault="00000000" w:rsidRPr="00000000" w14:paraId="0000001A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Sakārto skaitļus augošā secībā!</w:t>
      </w:r>
    </w:p>
    <w:p w:rsidR="00000000" w:rsidDel="00000000" w:rsidP="00000000" w:rsidRDefault="00000000" w:rsidRPr="00000000" w14:paraId="0000001B">
      <w:pPr>
        <w:spacing w:line="480" w:lineRule="auto"/>
        <w:ind w:left="28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</w:t>
        <w:tab/>
        <w:t xml:space="preserve">     60         5</w:t>
        <w:tab/>
        <w:t xml:space="preserve">         91</w:t>
        <w:tab/>
        <w:t xml:space="preserve">18</w:t>
        <w:tab/>
        <w:t xml:space="preserve">   35</w:t>
        <w:tab/>
        <w:t xml:space="preserve">    98</w:t>
      </w:r>
    </w:p>
    <w:tbl>
      <w:tblPr>
        <w:tblStyle w:val="Table1"/>
        <w:tblW w:w="59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51"/>
        <w:gridCol w:w="851"/>
        <w:gridCol w:w="851"/>
        <w:gridCol w:w="851"/>
        <w:gridCol w:w="851"/>
        <w:gridCol w:w="851"/>
        <w:tblGridChange w:id="0">
          <w:tblGrid>
            <w:gridCol w:w="851"/>
            <w:gridCol w:w="851"/>
            <w:gridCol w:w="851"/>
            <w:gridCol w:w="851"/>
            <w:gridCol w:w="851"/>
            <w:gridCol w:w="851"/>
            <w:gridCol w:w="851"/>
          </w:tblGrid>
        </w:tblGridChange>
      </w:tblGrid>
      <w:tr>
        <w:trPr>
          <w:trHeight w:val="851" w:hRule="atLeast"/>
        </w:trPr>
        <w:tc>
          <w:tcPr/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4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4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4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Autore: Linda Ādamsone.</w:t>
      </w:r>
    </w:p>
    <w:sectPr>
      <w:headerReference r:id="rId15" w:type="default"/>
      <w:footerReference r:id="rId16" w:type="default"/>
      <w:pgSz w:h="16838" w:w="11906" w:orient="portrait"/>
      <w:pgMar w:bottom="1440" w:top="712" w:left="1440" w:right="1440" w:header="51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Kods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: MAT-1.4.3. 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Priekšmets,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t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emata nosaukums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: Matemātika 1.klase. 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Kā pieraksta un salīdzina skaitļus, kas ir lielāki nekā 10?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Video nosaukums: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Skaitļu salīdzināšana.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2140"/>
    <w:pPr>
      <w:spacing w:line="256" w:lineRule="auto"/>
    </w:pPr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F214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styleId="HeaderChar" w:customStyle="1">
    <w:name w:val="Header Char"/>
    <w:basedOn w:val="DefaultParagraphFont"/>
    <w:link w:val="Header"/>
    <w:uiPriority w:val="99"/>
    <w:rsid w:val="00AF2140"/>
  </w:style>
  <w:style w:type="paragraph" w:styleId="Footer">
    <w:name w:val="footer"/>
    <w:basedOn w:val="Normal"/>
    <w:link w:val="FooterChar"/>
    <w:uiPriority w:val="99"/>
    <w:unhideWhenUsed w:val="1"/>
    <w:rsid w:val="00AF214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styleId="FooterChar" w:customStyle="1">
    <w:name w:val="Footer Char"/>
    <w:basedOn w:val="DefaultParagraphFont"/>
    <w:link w:val="Footer"/>
    <w:uiPriority w:val="99"/>
    <w:rsid w:val="00AF2140"/>
  </w:style>
  <w:style w:type="character" w:styleId="kix-wordhtmlgenerator-word-node" w:customStyle="1">
    <w:name w:val="kix-wordhtmlgenerator-word-node"/>
    <w:basedOn w:val="DefaultParagraphFont"/>
    <w:rsid w:val="00AF2140"/>
  </w:style>
  <w:style w:type="table" w:styleId="TableGrid">
    <w:name w:val="Table Grid"/>
    <w:basedOn w:val="TableNormal"/>
    <w:uiPriority w:val="39"/>
    <w:rsid w:val="00BD6B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1.xml"/><Relationship Id="rId14" Type="http://schemas.openxmlformats.org/officeDocument/2006/relationships/image" Target="media/image4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oRhv+4NTMRU4V6Q2kuf3e6/xQ==">AMUW2mVAkNpKKAnWBc+z2iHx/rm5qJDdcmYKABQOgpqpY/YRpZdbe7qE7/hgw6UyGiNZoRie5K35KkPZG7nf4jdiRdqzndVqZ82edYGc+UifhumB+F7NnQw=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2021-01-24T19:30:00Z</dcterms:created>
  <dc:creator>Linda Ādamsone</dc:creator>
</cp:coreProperties>
</file>