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Worksheet I - Filling Gaps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Listen to a part of Julia’s story about herself and add a word in each gap. Use the given words!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8"/>
          <w:szCs w:val="28"/>
          <w:shd w:fill="b6d7a8" w:val="clear"/>
        </w:rPr>
      </w:pPr>
      <w:r w:rsidDel="00000000" w:rsidR="00000000" w:rsidRPr="00000000">
        <w:rPr>
          <w:b w:val="1"/>
          <w:sz w:val="28"/>
          <w:szCs w:val="28"/>
          <w:shd w:fill="b6d7a8" w:val="clear"/>
          <w:rtl w:val="0"/>
        </w:rPr>
        <w:t xml:space="preserve">name   Canada   English   six  dancing  newspaper  listening Latvian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_________ is Julia Gifford. I was born in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2.</w:t>
      </w:r>
      <w:r w:rsidDel="00000000" w:rsidR="00000000" w:rsidRPr="00000000">
        <w:rPr>
          <w:sz w:val="24"/>
          <w:szCs w:val="24"/>
          <w:rtl w:val="0"/>
        </w:rPr>
        <w:t xml:space="preserve">___________ where I grew up with a Latvian mother and a British father, so I grew up hearing both Latvian and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_________ at home.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finished high school I came to Latvia to study and my studies were entirely in Latvian.</w:t>
      </w:r>
    </w:p>
    <w:p w:rsidR="00000000" w:rsidDel="00000000" w:rsidP="00000000" w:rsidRDefault="00000000" w:rsidRPr="00000000" w14:paraId="0000000A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Everyday I bought the local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4.</w:t>
      </w:r>
      <w:r w:rsidDel="00000000" w:rsidR="00000000" w:rsidRPr="00000000">
        <w:rPr>
          <w:sz w:val="24"/>
          <w:szCs w:val="24"/>
          <w:rtl w:val="0"/>
        </w:rPr>
        <w:t xml:space="preserve">___________and yes it was such a long time ago that physical newspapers were still being sold.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Actually, when I came to Latvia the first thing I did was I joined a Latvian folk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_________ group.</w:t>
      </w:r>
    </w:p>
    <w:p w:rsidR="00000000" w:rsidDel="00000000" w:rsidP="00000000" w:rsidRDefault="00000000" w:rsidRPr="00000000" w14:paraId="0000000D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first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6.</w:t>
      </w:r>
      <w:r w:rsidDel="00000000" w:rsidR="00000000" w:rsidRPr="00000000">
        <w:rPr>
          <w:sz w:val="24"/>
          <w:szCs w:val="24"/>
          <w:rtl w:val="0"/>
        </w:rPr>
        <w:t xml:space="preserve">_________ months I was afraid to say anything, I was unable to participate in the conversation.</w:t>
      </w:r>
    </w:p>
    <w:p w:rsidR="00000000" w:rsidDel="00000000" w:rsidP="00000000" w:rsidRDefault="00000000" w:rsidRPr="00000000" w14:paraId="0000000E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day all of the sudden there was a conversation, there were jokes, someone said something to me and I was able to respond in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___________.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takes a while, it doesn’t happen instantly. It takes a lot of learning, consuming the language in different sources – reading, listening to your teachers,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8.</w:t>
      </w:r>
      <w:r w:rsidDel="00000000" w:rsidR="00000000" w:rsidRPr="00000000">
        <w:rPr>
          <w:sz w:val="24"/>
          <w:szCs w:val="24"/>
          <w:rtl w:val="0"/>
        </w:rPr>
        <w:t xml:space="preserve">___________ to your friends and eventually you will get where you need to be.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Answer sheet:</w:t>
        <w:br w:type="textWrapping"/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1.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cc0000"/>
          <w:sz w:val="24"/>
          <w:szCs w:val="24"/>
          <w:u w:val="single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 Julia Gifford. I was born in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2. </w:t>
      </w:r>
      <w:r w:rsidDel="00000000" w:rsidR="00000000" w:rsidRPr="00000000">
        <w:rPr>
          <w:b w:val="1"/>
          <w:color w:val="cc0000"/>
          <w:sz w:val="24"/>
          <w:szCs w:val="24"/>
          <w:u w:val="single"/>
          <w:rtl w:val="0"/>
        </w:rPr>
        <w:t xml:space="preserve">Canada</w:t>
      </w:r>
      <w:r w:rsidDel="00000000" w:rsidR="00000000" w:rsidRPr="00000000">
        <w:rPr>
          <w:sz w:val="24"/>
          <w:szCs w:val="24"/>
          <w:rtl w:val="0"/>
        </w:rPr>
        <w:t xml:space="preserve"> where I</w:t>
      </w:r>
      <w:r w:rsidDel="00000000" w:rsidR="00000000" w:rsidRPr="00000000">
        <w:rPr>
          <w:sz w:val="24"/>
          <w:szCs w:val="24"/>
          <w:rtl w:val="0"/>
        </w:rPr>
        <w:t xml:space="preserve"> grew up with a Latvian mother and a British father, so I grew up hearing both Latvian and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b w:val="1"/>
          <w:color w:val="cc0000"/>
          <w:sz w:val="24"/>
          <w:szCs w:val="24"/>
          <w:u w:val="single"/>
          <w:rtl w:val="0"/>
        </w:rPr>
        <w:t xml:space="preserve">English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 home.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finished high school I came to Latvia to study and my studies were entirely in Latvian.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Everyday I bought the local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4.</w:t>
      </w:r>
      <w:r w:rsidDel="00000000" w:rsidR="00000000" w:rsidRPr="00000000">
        <w:rPr>
          <w:b w:val="1"/>
          <w:color w:val="cc0000"/>
          <w:sz w:val="24"/>
          <w:szCs w:val="24"/>
          <w:u w:val="single"/>
          <w:rtl w:val="0"/>
        </w:rPr>
        <w:t xml:space="preserve">newspaper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 yes it was such a long time ago that physical newspapers were still being sold.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Actually, when I came to Latvia the first thing I did was I joined a Latvian folk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5.</w:t>
      </w:r>
      <w:r w:rsidDel="00000000" w:rsidR="00000000" w:rsidRPr="00000000">
        <w:rPr>
          <w:b w:val="1"/>
          <w:color w:val="cc0000"/>
          <w:sz w:val="24"/>
          <w:szCs w:val="24"/>
          <w:u w:val="single"/>
          <w:rtl w:val="0"/>
        </w:rPr>
        <w:t xml:space="preserve">dancing</w:t>
      </w:r>
      <w:r w:rsidDel="00000000" w:rsidR="00000000" w:rsidRPr="00000000">
        <w:rPr>
          <w:sz w:val="24"/>
          <w:szCs w:val="24"/>
          <w:rtl w:val="0"/>
        </w:rPr>
        <w:t xml:space="preserve"> group.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the first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6.</w:t>
      </w:r>
      <w:r w:rsidDel="00000000" w:rsidR="00000000" w:rsidRPr="00000000">
        <w:rPr>
          <w:b w:val="1"/>
          <w:color w:val="cc0000"/>
          <w:sz w:val="24"/>
          <w:szCs w:val="24"/>
          <w:u w:val="single"/>
          <w:rtl w:val="0"/>
        </w:rPr>
        <w:t xml:space="preserve">six</w:t>
      </w:r>
      <w:r w:rsidDel="00000000" w:rsidR="00000000" w:rsidRPr="00000000">
        <w:rPr>
          <w:sz w:val="24"/>
          <w:szCs w:val="24"/>
          <w:rtl w:val="0"/>
        </w:rPr>
        <w:t xml:space="preserve"> months I was afraid to say anything, I was unable to participate in the conversation.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day all of the sudden there was a conversation, there were jokes, someone said something to me and I was able to respond in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7.</w:t>
      </w:r>
      <w:r w:rsidDel="00000000" w:rsidR="00000000" w:rsidRPr="00000000">
        <w:rPr>
          <w:b w:val="1"/>
          <w:color w:val="cc0000"/>
          <w:sz w:val="24"/>
          <w:szCs w:val="24"/>
          <w:u w:val="single"/>
          <w:rtl w:val="0"/>
        </w:rPr>
        <w:t xml:space="preserve">Latvian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takes a while, it doesn’t happen instantly. It takes a lot of learning, consuming the language in different sources – reading, listening to your teachers,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8.</w:t>
      </w:r>
      <w:r w:rsidDel="00000000" w:rsidR="00000000" w:rsidRPr="00000000">
        <w:rPr>
          <w:b w:val="1"/>
          <w:color w:val="cc0000"/>
          <w:sz w:val="24"/>
          <w:szCs w:val="24"/>
          <w:u w:val="single"/>
          <w:rtl w:val="0"/>
        </w:rPr>
        <w:t xml:space="preserve">listening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 your friends and eventually you will get where you need to be.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  <w:t xml:space="preserve">ENGL-4.2.4. Angļu valoda.Teksts un tekstveide. 4.video. Listening strategies.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