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3390" w14:textId="77777777" w:rsidR="00D10001" w:rsidRDefault="000F6387">
      <w:pPr>
        <w:widowControl w:val="0"/>
        <w:spacing w:line="360" w:lineRule="auto"/>
        <w:rPr>
          <w:sz w:val="28"/>
          <w:szCs w:val="28"/>
        </w:rPr>
      </w:pPr>
      <w:r>
        <w:rPr>
          <w:b/>
          <w:sz w:val="28"/>
          <w:szCs w:val="28"/>
        </w:rPr>
        <w:t>There are five different text structures:</w:t>
      </w:r>
      <w:r>
        <w:rPr>
          <w:noProof/>
          <w:sz w:val="28"/>
          <w:szCs w:val="28"/>
        </w:rPr>
        <w:drawing>
          <wp:inline distT="114300" distB="114300" distL="114300" distR="114300" wp14:anchorId="7B2E3FD9" wp14:editId="385453A8">
            <wp:extent cx="5731200" cy="1524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1200" cy="1524000"/>
                    </a:xfrm>
                    <a:prstGeom prst="rect">
                      <a:avLst/>
                    </a:prstGeom>
                    <a:ln/>
                  </pic:spPr>
                </pic:pic>
              </a:graphicData>
            </a:graphic>
          </wp:inline>
        </w:drawing>
      </w:r>
    </w:p>
    <w:p w14:paraId="185BEF76" w14:textId="77777777" w:rsidR="00D10001" w:rsidRDefault="000F6387">
      <w:pPr>
        <w:widowControl w:val="0"/>
        <w:spacing w:line="360" w:lineRule="auto"/>
        <w:rPr>
          <w:b/>
          <w:sz w:val="28"/>
          <w:szCs w:val="28"/>
        </w:rPr>
      </w:pPr>
      <w:r>
        <w:rPr>
          <w:b/>
          <w:sz w:val="28"/>
          <w:szCs w:val="28"/>
        </w:rPr>
        <w:t xml:space="preserve">1 Detect the structure of the given text and circle the words that </w:t>
      </w:r>
      <w:r>
        <w:rPr>
          <w:b/>
          <w:i/>
          <w:sz w:val="28"/>
          <w:szCs w:val="28"/>
        </w:rPr>
        <w:t>signal</w:t>
      </w:r>
      <w:r>
        <w:rPr>
          <w:b/>
          <w:sz w:val="28"/>
          <w:szCs w:val="28"/>
        </w:rPr>
        <w:t xml:space="preserve"> the particular structure.</w:t>
      </w:r>
    </w:p>
    <w:p w14:paraId="19FE34AC" w14:textId="77777777" w:rsidR="00D10001" w:rsidRDefault="00D10001">
      <w:pPr>
        <w:widowControl w:val="0"/>
        <w:spacing w:line="360" w:lineRule="auto"/>
        <w:rPr>
          <w:sz w:val="28"/>
          <w:szCs w:val="28"/>
        </w:rPr>
      </w:pPr>
    </w:p>
    <w:p w14:paraId="483763CE" w14:textId="77777777" w:rsidR="00D10001" w:rsidRDefault="000F6387">
      <w:pPr>
        <w:widowControl w:val="0"/>
        <w:spacing w:line="360" w:lineRule="auto"/>
        <w:rPr>
          <w:sz w:val="24"/>
          <w:szCs w:val="24"/>
        </w:rPr>
      </w:pPr>
      <w:r>
        <w:rPr>
          <w:sz w:val="24"/>
          <w:szCs w:val="24"/>
        </w:rPr>
        <w:t>1 ____________________________________</w:t>
      </w:r>
    </w:p>
    <w:p w14:paraId="0FFCADF4" w14:textId="77777777" w:rsidR="00D10001" w:rsidRDefault="000F6387">
      <w:pPr>
        <w:widowControl w:val="0"/>
        <w:spacing w:line="360" w:lineRule="auto"/>
        <w:rPr>
          <w:sz w:val="24"/>
          <w:szCs w:val="24"/>
        </w:rPr>
      </w:pPr>
      <w:r>
        <w:rPr>
          <w:sz w:val="24"/>
          <w:szCs w:val="24"/>
        </w:rPr>
        <w:t>Many students in the US schools face the problem of bullying. Natalie Hampton is a high school student who was bullied a lot in middle school. She often had no one to sit with at lunch. So she created a phone app called "Sit With Us." This app lets student</w:t>
      </w:r>
      <w:r>
        <w:rPr>
          <w:sz w:val="24"/>
          <w:szCs w:val="24"/>
        </w:rPr>
        <w:t>s sign up and post when there are free seats at their lunch tables. These students have promised to be kind to those who come sit with them.</w:t>
      </w:r>
    </w:p>
    <w:p w14:paraId="6BAA347E" w14:textId="77777777" w:rsidR="00D10001" w:rsidRDefault="00D10001">
      <w:pPr>
        <w:widowControl w:val="0"/>
        <w:spacing w:line="360" w:lineRule="auto"/>
        <w:rPr>
          <w:sz w:val="24"/>
          <w:szCs w:val="24"/>
        </w:rPr>
      </w:pPr>
    </w:p>
    <w:p w14:paraId="7BACB138" w14:textId="77777777" w:rsidR="00D10001" w:rsidRDefault="000F6387">
      <w:pPr>
        <w:widowControl w:val="0"/>
        <w:spacing w:line="360" w:lineRule="auto"/>
        <w:rPr>
          <w:sz w:val="24"/>
          <w:szCs w:val="24"/>
        </w:rPr>
      </w:pPr>
      <w:r>
        <w:rPr>
          <w:sz w:val="24"/>
          <w:szCs w:val="24"/>
        </w:rPr>
        <w:t>2 ____________________________________</w:t>
      </w:r>
    </w:p>
    <w:p w14:paraId="2B179D78" w14:textId="77777777" w:rsidR="00D10001" w:rsidRDefault="000F6387">
      <w:pPr>
        <w:widowControl w:val="0"/>
        <w:spacing w:line="360" w:lineRule="auto"/>
        <w:rPr>
          <w:sz w:val="24"/>
          <w:szCs w:val="24"/>
        </w:rPr>
      </w:pPr>
      <w:r>
        <w:rPr>
          <w:sz w:val="24"/>
          <w:szCs w:val="24"/>
        </w:rPr>
        <w:t>A river is a large natural stream of flowing water. The source of a river i</w:t>
      </w:r>
      <w:r>
        <w:rPr>
          <w:sz w:val="24"/>
          <w:szCs w:val="24"/>
        </w:rPr>
        <w:t>s the place where the river starts. This is usually the highest point in the river. Many rivers begin in springs, places where underground water flows to the Earth’s surface.</w:t>
      </w:r>
    </w:p>
    <w:p w14:paraId="4400BC44" w14:textId="77777777" w:rsidR="00D10001" w:rsidRDefault="00D10001">
      <w:pPr>
        <w:widowControl w:val="0"/>
        <w:spacing w:line="360" w:lineRule="auto"/>
        <w:rPr>
          <w:sz w:val="24"/>
          <w:szCs w:val="24"/>
        </w:rPr>
      </w:pPr>
    </w:p>
    <w:p w14:paraId="6B4354F7" w14:textId="77777777" w:rsidR="00D10001" w:rsidRDefault="000F6387">
      <w:pPr>
        <w:widowControl w:val="0"/>
        <w:spacing w:line="360" w:lineRule="auto"/>
        <w:rPr>
          <w:sz w:val="24"/>
          <w:szCs w:val="24"/>
        </w:rPr>
      </w:pPr>
      <w:r>
        <w:rPr>
          <w:sz w:val="24"/>
          <w:szCs w:val="24"/>
        </w:rPr>
        <w:t>3 ____________________________________</w:t>
      </w:r>
    </w:p>
    <w:p w14:paraId="111F86E3" w14:textId="77777777" w:rsidR="00D10001" w:rsidRDefault="000F6387">
      <w:pPr>
        <w:widowControl w:val="0"/>
        <w:spacing w:line="360" w:lineRule="auto"/>
        <w:rPr>
          <w:sz w:val="24"/>
          <w:szCs w:val="24"/>
        </w:rPr>
      </w:pPr>
      <w:r>
        <w:rPr>
          <w:sz w:val="24"/>
          <w:szCs w:val="24"/>
        </w:rPr>
        <w:t>Robots that look like humans are called a</w:t>
      </w:r>
      <w:r>
        <w:rPr>
          <w:sz w:val="24"/>
          <w:szCs w:val="24"/>
        </w:rPr>
        <w:t>ndroids. But not all robots are androids. The industrial robots used in manufacturing and production look like machines and not at all like human beings. So what does an android have in common with an industrial robot? They both have computers. And they bo</w:t>
      </w:r>
      <w:r>
        <w:rPr>
          <w:sz w:val="24"/>
          <w:szCs w:val="24"/>
        </w:rPr>
        <w:t>th have sensors to gather information and ways to interact with their environments, too.</w:t>
      </w:r>
    </w:p>
    <w:p w14:paraId="01866F63" w14:textId="77777777" w:rsidR="00D10001" w:rsidRDefault="00D10001">
      <w:pPr>
        <w:widowControl w:val="0"/>
        <w:spacing w:line="360" w:lineRule="auto"/>
        <w:rPr>
          <w:sz w:val="24"/>
          <w:szCs w:val="24"/>
        </w:rPr>
      </w:pPr>
    </w:p>
    <w:p w14:paraId="1D6BCFEE" w14:textId="77777777" w:rsidR="00D10001" w:rsidRDefault="000F6387">
      <w:pPr>
        <w:widowControl w:val="0"/>
        <w:spacing w:line="360" w:lineRule="auto"/>
        <w:rPr>
          <w:sz w:val="24"/>
          <w:szCs w:val="24"/>
        </w:rPr>
      </w:pPr>
      <w:r>
        <w:br w:type="page"/>
      </w:r>
    </w:p>
    <w:p w14:paraId="4C14A252" w14:textId="77777777" w:rsidR="00D10001" w:rsidRDefault="000F6387">
      <w:pPr>
        <w:widowControl w:val="0"/>
        <w:spacing w:line="360" w:lineRule="auto"/>
        <w:rPr>
          <w:sz w:val="24"/>
          <w:szCs w:val="24"/>
        </w:rPr>
      </w:pPr>
      <w:r>
        <w:rPr>
          <w:sz w:val="24"/>
          <w:szCs w:val="24"/>
        </w:rPr>
        <w:lastRenderedPageBreak/>
        <w:t>4 ____________________________________</w:t>
      </w:r>
    </w:p>
    <w:p w14:paraId="4EA4065B" w14:textId="77777777" w:rsidR="00D10001" w:rsidRDefault="000F6387">
      <w:pPr>
        <w:widowControl w:val="0"/>
        <w:spacing w:line="360" w:lineRule="auto"/>
        <w:rPr>
          <w:sz w:val="24"/>
          <w:szCs w:val="24"/>
        </w:rPr>
      </w:pPr>
      <w:r>
        <w:rPr>
          <w:sz w:val="24"/>
          <w:szCs w:val="24"/>
        </w:rPr>
        <w:t>A current is a steady flow of water in the ocean. In the Pacific Ocean, garbage from the shore and ships gets trapped by ocea</w:t>
      </w:r>
      <w:r>
        <w:rPr>
          <w:sz w:val="24"/>
          <w:szCs w:val="24"/>
        </w:rPr>
        <w:t>n currents. Therefore, currents move the trash into a large area in the middle of the ocean. This has created a swirling mass of plastics and seawater called the Great Pacific Garbage Patch.</w:t>
      </w:r>
    </w:p>
    <w:p w14:paraId="0594BC0F" w14:textId="77777777" w:rsidR="00D10001" w:rsidRDefault="00D10001">
      <w:pPr>
        <w:widowControl w:val="0"/>
        <w:spacing w:line="360" w:lineRule="auto"/>
        <w:rPr>
          <w:sz w:val="24"/>
          <w:szCs w:val="24"/>
        </w:rPr>
      </w:pPr>
    </w:p>
    <w:p w14:paraId="35FF4D9D" w14:textId="77777777" w:rsidR="00D10001" w:rsidRDefault="000F6387">
      <w:pPr>
        <w:widowControl w:val="0"/>
        <w:spacing w:line="360" w:lineRule="auto"/>
        <w:rPr>
          <w:sz w:val="24"/>
          <w:szCs w:val="24"/>
        </w:rPr>
      </w:pPr>
      <w:r>
        <w:rPr>
          <w:sz w:val="24"/>
          <w:szCs w:val="24"/>
        </w:rPr>
        <w:t>5 ____________________________________</w:t>
      </w:r>
    </w:p>
    <w:p w14:paraId="1E51426D" w14:textId="77777777" w:rsidR="00D10001" w:rsidRDefault="000F6387">
      <w:pPr>
        <w:widowControl w:val="0"/>
        <w:spacing w:line="360" w:lineRule="auto"/>
        <w:rPr>
          <w:sz w:val="24"/>
          <w:szCs w:val="24"/>
        </w:rPr>
      </w:pPr>
      <w:r>
        <w:rPr>
          <w:sz w:val="24"/>
          <w:szCs w:val="24"/>
        </w:rPr>
        <w:t>Firsty, to begin a produc</w:t>
      </w:r>
      <w:r>
        <w:rPr>
          <w:sz w:val="24"/>
          <w:szCs w:val="24"/>
        </w:rPr>
        <w:t>tive day, when waking up, you shouldn't push the snooze button. Secondly, you should begin the day with a morning stretch or a run. And lastly, think of the food that you consume, because the saying goes “You are what you eat”.</w:t>
      </w:r>
    </w:p>
    <w:p w14:paraId="2E6E0087" w14:textId="77777777" w:rsidR="00D10001" w:rsidRDefault="00D10001">
      <w:pPr>
        <w:widowControl w:val="0"/>
        <w:spacing w:line="360" w:lineRule="auto"/>
        <w:rPr>
          <w:b/>
          <w:sz w:val="24"/>
          <w:szCs w:val="24"/>
        </w:rPr>
      </w:pPr>
    </w:p>
    <w:p w14:paraId="4D1705F9" w14:textId="77777777" w:rsidR="00D10001" w:rsidRDefault="00D10001">
      <w:pPr>
        <w:widowControl w:val="0"/>
        <w:spacing w:line="360" w:lineRule="auto"/>
        <w:rPr>
          <w:b/>
          <w:sz w:val="24"/>
          <w:szCs w:val="24"/>
        </w:rPr>
      </w:pPr>
    </w:p>
    <w:p w14:paraId="074CED83" w14:textId="77777777" w:rsidR="00D10001" w:rsidRDefault="000F6387">
      <w:pPr>
        <w:widowControl w:val="0"/>
        <w:spacing w:line="360" w:lineRule="auto"/>
        <w:rPr>
          <w:b/>
          <w:sz w:val="28"/>
          <w:szCs w:val="28"/>
        </w:rPr>
      </w:pPr>
      <w:r>
        <w:rPr>
          <w:b/>
          <w:sz w:val="28"/>
          <w:szCs w:val="28"/>
        </w:rPr>
        <w:t>2 Make a diagram about liv</w:t>
      </w:r>
      <w:r>
        <w:rPr>
          <w:b/>
          <w:sz w:val="28"/>
          <w:szCs w:val="28"/>
        </w:rPr>
        <w:t>ing in Urban and Rural areas.Then write a text using one of the text structures about the information that you included in the diagram.</w:t>
      </w:r>
    </w:p>
    <w:p w14:paraId="2D407C14" w14:textId="77777777" w:rsidR="00D10001" w:rsidRDefault="00D10001">
      <w:pPr>
        <w:widowControl w:val="0"/>
        <w:spacing w:line="360" w:lineRule="auto"/>
        <w:rPr>
          <w:b/>
          <w:sz w:val="28"/>
          <w:szCs w:val="28"/>
        </w:rPr>
      </w:pPr>
    </w:p>
    <w:p w14:paraId="1DE4DBAB" w14:textId="77777777" w:rsidR="00D10001" w:rsidRDefault="000F6387">
      <w:pPr>
        <w:widowControl w:val="0"/>
        <w:spacing w:line="360" w:lineRule="auto"/>
        <w:rPr>
          <w:b/>
          <w:i/>
          <w:sz w:val="28"/>
          <w:szCs w:val="28"/>
        </w:rPr>
      </w:pPr>
      <w:r>
        <w:rPr>
          <w:b/>
          <w:sz w:val="28"/>
          <w:szCs w:val="28"/>
        </w:rPr>
        <w:tab/>
      </w:r>
      <w:r>
        <w:rPr>
          <w:b/>
          <w:sz w:val="28"/>
          <w:szCs w:val="28"/>
        </w:rPr>
        <w:tab/>
      </w:r>
      <w:r>
        <w:rPr>
          <w:b/>
          <w:sz w:val="28"/>
          <w:szCs w:val="28"/>
        </w:rPr>
        <w:tab/>
      </w:r>
      <w:r>
        <w:rPr>
          <w:b/>
          <w:i/>
          <w:sz w:val="28"/>
          <w:szCs w:val="28"/>
        </w:rPr>
        <w:t>Urban          In common</w:t>
      </w:r>
      <w:r>
        <w:rPr>
          <w:b/>
          <w:i/>
          <w:sz w:val="28"/>
          <w:szCs w:val="28"/>
        </w:rPr>
        <w:tab/>
        <w:t xml:space="preserve">   Rural</w:t>
      </w:r>
    </w:p>
    <w:p w14:paraId="6FCBDEC6" w14:textId="77777777" w:rsidR="00D10001" w:rsidRDefault="000F6387">
      <w:pPr>
        <w:widowControl w:val="0"/>
        <w:spacing w:line="360" w:lineRule="auto"/>
        <w:rPr>
          <w:b/>
          <w:sz w:val="28"/>
          <w:szCs w:val="28"/>
        </w:rPr>
      </w:pPr>
      <w:r>
        <w:rPr>
          <w:b/>
          <w:noProof/>
          <w:sz w:val="28"/>
          <w:szCs w:val="28"/>
        </w:rPr>
        <w:lastRenderedPageBreak/>
        <mc:AlternateContent>
          <mc:Choice Requires="wpg">
            <w:drawing>
              <wp:inline distT="114300" distB="114300" distL="114300" distR="114300" wp14:anchorId="161A1632" wp14:editId="01D23E8E">
                <wp:extent cx="5495925" cy="3600450"/>
                <wp:effectExtent l="0" t="0" r="0" b="0"/>
                <wp:docPr id="1" name="Group 1"/>
                <wp:cNvGraphicFramePr/>
                <a:graphic xmlns:a="http://schemas.openxmlformats.org/drawingml/2006/main">
                  <a:graphicData uri="http://schemas.microsoft.com/office/word/2010/wordprocessingGroup">
                    <wpg:wgp>
                      <wpg:cNvGrpSpPr/>
                      <wpg:grpSpPr>
                        <a:xfrm>
                          <a:off x="0" y="0"/>
                          <a:ext cx="5495925" cy="3600450"/>
                          <a:chOff x="578650" y="1098250"/>
                          <a:chExt cx="5473875" cy="3580500"/>
                        </a:xfrm>
                      </wpg:grpSpPr>
                      <wps:wsp>
                        <wps:cNvPr id="3" name="Oval 3"/>
                        <wps:cNvSpPr/>
                        <wps:spPr>
                          <a:xfrm>
                            <a:off x="578650" y="1098250"/>
                            <a:ext cx="3659100" cy="3580500"/>
                          </a:xfrm>
                          <a:prstGeom prst="ellipse">
                            <a:avLst/>
                          </a:prstGeom>
                          <a:noFill/>
                          <a:ln w="9525" cap="flat" cmpd="sng">
                            <a:solidFill>
                              <a:srgbClr val="000000"/>
                            </a:solidFill>
                            <a:prstDash val="solid"/>
                            <a:round/>
                            <a:headEnd type="none" w="sm" len="sm"/>
                            <a:tailEnd type="none" w="sm" len="sm"/>
                          </a:ln>
                        </wps:spPr>
                        <wps:txbx>
                          <w:txbxContent>
                            <w:p w14:paraId="79B67E83" w14:textId="77777777" w:rsidR="00D10001" w:rsidRDefault="00D10001">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2393425" y="1098250"/>
                            <a:ext cx="3659100" cy="3580500"/>
                          </a:xfrm>
                          <a:prstGeom prst="ellipse">
                            <a:avLst/>
                          </a:prstGeom>
                          <a:noFill/>
                          <a:ln w="9525" cap="flat" cmpd="sng">
                            <a:solidFill>
                              <a:srgbClr val="000000"/>
                            </a:solidFill>
                            <a:prstDash val="solid"/>
                            <a:round/>
                            <a:headEnd type="none" w="sm" len="sm"/>
                            <a:tailEnd type="none" w="sm" len="sm"/>
                          </a:ln>
                        </wps:spPr>
                        <wps:txbx>
                          <w:txbxContent>
                            <w:p w14:paraId="18FEB93C" w14:textId="77777777" w:rsidR="00D10001" w:rsidRDefault="00D10001">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495925" cy="360045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95925" cy="3600450"/>
                        </a:xfrm>
                        <a:prstGeom prst="rect"/>
                        <a:ln/>
                      </pic:spPr>
                    </pic:pic>
                  </a:graphicData>
                </a:graphic>
              </wp:inline>
            </w:drawing>
          </mc:Fallback>
        </mc:AlternateContent>
      </w:r>
    </w:p>
    <w:sectPr w:rsidR="00D10001">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C3F0C" w14:textId="77777777" w:rsidR="000F6387" w:rsidRDefault="000F6387" w:rsidP="00E67FC6">
      <w:pPr>
        <w:spacing w:line="240" w:lineRule="auto"/>
      </w:pPr>
      <w:r>
        <w:separator/>
      </w:r>
    </w:p>
  </w:endnote>
  <w:endnote w:type="continuationSeparator" w:id="0">
    <w:p w14:paraId="7CBA82C1" w14:textId="77777777" w:rsidR="000F6387" w:rsidRDefault="000F6387" w:rsidP="00E6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5E4D" w14:textId="4DFB6A8E" w:rsidR="00E67FC6" w:rsidRPr="00DB41C1" w:rsidRDefault="00E67FC6" w:rsidP="00E67FC6">
    <w:pPr>
      <w:widowControl w:val="0"/>
      <w:pBdr>
        <w:top w:val="nil"/>
        <w:left w:val="nil"/>
        <w:bottom w:val="nil"/>
        <w:right w:val="nil"/>
        <w:between w:val="nil"/>
      </w:pBdr>
      <w:spacing w:before="898" w:line="240" w:lineRule="auto"/>
      <w:ind w:left="11"/>
      <w:jc w:val="center"/>
      <w:rPr>
        <w:color w:val="000000"/>
        <w:sz w:val="18"/>
        <w:szCs w:val="18"/>
      </w:rPr>
    </w:pPr>
    <w:r w:rsidRPr="00DB41C1">
      <w:rPr>
        <w:color w:val="000000"/>
        <w:sz w:val="18"/>
        <w:szCs w:val="18"/>
      </w:rPr>
      <w:t>© Valsts izglītības satura centrs | ESF projekts Nr.8.3.1.1/16/I/002 Kompetenču pieeja mācību saturā</w:t>
    </w:r>
  </w:p>
  <w:p w14:paraId="51D4623A" w14:textId="77777777" w:rsidR="00E67FC6" w:rsidRDefault="00E67FC6" w:rsidP="00E6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B479" w14:textId="77777777" w:rsidR="000F6387" w:rsidRDefault="000F6387" w:rsidP="00E67FC6">
      <w:pPr>
        <w:spacing w:line="240" w:lineRule="auto"/>
      </w:pPr>
      <w:r>
        <w:separator/>
      </w:r>
    </w:p>
  </w:footnote>
  <w:footnote w:type="continuationSeparator" w:id="0">
    <w:p w14:paraId="5D41DDAD" w14:textId="77777777" w:rsidR="000F6387" w:rsidRDefault="000F6387" w:rsidP="00E67F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01"/>
    <w:rsid w:val="000F6387"/>
    <w:rsid w:val="00D10001"/>
    <w:rsid w:val="00E67FC6"/>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45971B14"/>
  <w15:docId w15:val="{40377741-EC13-964D-B27E-D4DEF822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l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67FC6"/>
    <w:pPr>
      <w:tabs>
        <w:tab w:val="center" w:pos="4513"/>
        <w:tab w:val="right" w:pos="9026"/>
      </w:tabs>
      <w:spacing w:line="240" w:lineRule="auto"/>
    </w:pPr>
  </w:style>
  <w:style w:type="character" w:customStyle="1" w:styleId="HeaderChar">
    <w:name w:val="Header Char"/>
    <w:basedOn w:val="DefaultParagraphFont"/>
    <w:link w:val="Header"/>
    <w:uiPriority w:val="99"/>
    <w:rsid w:val="00E67FC6"/>
  </w:style>
  <w:style w:type="paragraph" w:styleId="Footer">
    <w:name w:val="footer"/>
    <w:basedOn w:val="Normal"/>
    <w:link w:val="FooterChar"/>
    <w:uiPriority w:val="99"/>
    <w:unhideWhenUsed/>
    <w:rsid w:val="00E67FC6"/>
    <w:pPr>
      <w:tabs>
        <w:tab w:val="center" w:pos="4513"/>
        <w:tab w:val="right" w:pos="9026"/>
      </w:tabs>
      <w:spacing w:line="240" w:lineRule="auto"/>
    </w:pPr>
  </w:style>
  <w:style w:type="character" w:customStyle="1" w:styleId="FooterChar">
    <w:name w:val="Footer Char"/>
    <w:basedOn w:val="DefaultParagraphFont"/>
    <w:link w:val="Footer"/>
    <w:uiPriority w:val="99"/>
    <w:rsid w:val="00E6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2021-05-08T07:26:00Z</dcterms:created>
  <dcterms:modified xsi:type="dcterms:W3CDTF">2021-05-08T07:26:00Z</dcterms:modified>
</cp:coreProperties>
</file>